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72C4" w:rsidRPr="00F93DBF" w:rsidRDefault="00C15C60">
      <w:pPr>
        <w:rPr>
          <w:rFonts w:ascii="Cambria" w:hAnsi="Cambria"/>
          <w:b/>
          <w:bCs/>
          <w:sz w:val="26"/>
          <w:szCs w:val="26"/>
        </w:rPr>
      </w:pPr>
      <w:r>
        <w:rPr>
          <w:rFonts w:ascii="Cambria" w:hAnsi="Cambria"/>
          <w:b/>
          <w:bCs/>
          <w:noProof/>
          <w:sz w:val="26"/>
          <w:szCs w:val="26"/>
          <w:lang w:eastAsia="pl-PL" w:bidi="ar-SA"/>
        </w:rPr>
        <w:drawing>
          <wp:anchor distT="0" distB="0" distL="114300" distR="114300" simplePos="0" relativeHeight="251657728" behindDoc="1" locked="0" layoutInCell="1" allowOverlap="1">
            <wp:simplePos x="0" y="0"/>
            <wp:positionH relativeFrom="column">
              <wp:posOffset>-43815</wp:posOffset>
            </wp:positionH>
            <wp:positionV relativeFrom="paragraph">
              <wp:posOffset>-281940</wp:posOffset>
            </wp:positionV>
            <wp:extent cx="1628775" cy="952500"/>
            <wp:effectExtent l="19050" t="0" r="9525" b="0"/>
            <wp:wrapTight wrapText="bothSides">
              <wp:wrapPolygon edited="0">
                <wp:start x="-253" y="0"/>
                <wp:lineTo x="-253" y="21168"/>
                <wp:lineTo x="21726" y="21168"/>
                <wp:lineTo x="21726" y="0"/>
                <wp:lineTo x="-253" y="0"/>
              </wp:wrapPolygon>
            </wp:wrapTight>
            <wp:docPr id="2" name="Obraz 0" descr="gotow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gotowy JPG.jpg"/>
                    <pic:cNvPicPr>
                      <a:picLocks noChangeAspect="1" noChangeArrowheads="1"/>
                    </pic:cNvPicPr>
                  </pic:nvPicPr>
                  <pic:blipFill>
                    <a:blip r:embed="rId7"/>
                    <a:srcRect/>
                    <a:stretch>
                      <a:fillRect/>
                    </a:stretch>
                  </pic:blipFill>
                  <pic:spPr bwMode="auto">
                    <a:xfrm>
                      <a:off x="0" y="0"/>
                      <a:ext cx="1628775" cy="952500"/>
                    </a:xfrm>
                    <a:prstGeom prst="rect">
                      <a:avLst/>
                    </a:prstGeom>
                    <a:noFill/>
                    <a:ln w="9525">
                      <a:noFill/>
                      <a:miter lim="800000"/>
                      <a:headEnd/>
                      <a:tailEnd/>
                    </a:ln>
                  </pic:spPr>
                </pic:pic>
              </a:graphicData>
            </a:graphic>
          </wp:anchor>
        </w:drawing>
      </w:r>
      <w:r w:rsidR="00D8212F" w:rsidRPr="00F93DBF">
        <w:rPr>
          <w:rFonts w:ascii="Cambria" w:hAnsi="Cambria"/>
          <w:b/>
          <w:bCs/>
          <w:sz w:val="26"/>
          <w:szCs w:val="26"/>
        </w:rPr>
        <w:t>Gminny System Wodociągów i Kanalizacji „Kamienica</w:t>
      </w:r>
      <w:r w:rsidR="00A93664" w:rsidRPr="00F93DBF">
        <w:rPr>
          <w:rFonts w:ascii="Cambria" w:hAnsi="Cambria"/>
          <w:b/>
          <w:bCs/>
          <w:sz w:val="26"/>
          <w:szCs w:val="26"/>
        </w:rPr>
        <w:t>”</w:t>
      </w:r>
    </w:p>
    <w:p w:rsidR="009F72C4" w:rsidRPr="00F93DBF" w:rsidRDefault="00A93664">
      <w:pPr>
        <w:rPr>
          <w:rFonts w:ascii="Cambria" w:hAnsi="Cambria"/>
          <w:sz w:val="18"/>
          <w:szCs w:val="18"/>
        </w:rPr>
      </w:pPr>
      <w:r w:rsidRPr="00F93DBF">
        <w:rPr>
          <w:rFonts w:ascii="Cambria" w:eastAsia="Times New Roman" w:hAnsi="Cambria" w:cs="Times New Roman"/>
          <w:b/>
          <w:bCs/>
          <w:sz w:val="26"/>
          <w:szCs w:val="26"/>
        </w:rPr>
        <w:t xml:space="preserve">       </w:t>
      </w:r>
      <w:r w:rsidRPr="00F93DBF">
        <w:rPr>
          <w:rFonts w:ascii="Cambria" w:hAnsi="Cambria"/>
          <w:b/>
          <w:bCs/>
          <w:sz w:val="26"/>
          <w:szCs w:val="26"/>
        </w:rPr>
        <w:t>Spółka z o.o. z siedzibą w Starej Kamienicy 149a</w:t>
      </w:r>
    </w:p>
    <w:p w:rsidR="009F72C4" w:rsidRPr="00F93DBF" w:rsidRDefault="009F72C4">
      <w:pPr>
        <w:rPr>
          <w:rFonts w:ascii="Cambria" w:hAnsi="Cambria"/>
          <w:sz w:val="18"/>
          <w:szCs w:val="18"/>
        </w:rPr>
      </w:pPr>
    </w:p>
    <w:p w:rsidR="009F72C4" w:rsidRPr="00F93DBF" w:rsidRDefault="009F72C4">
      <w:pPr>
        <w:rPr>
          <w:rFonts w:ascii="Cambria" w:hAnsi="Cambria"/>
        </w:rPr>
      </w:pPr>
    </w:p>
    <w:tbl>
      <w:tblPr>
        <w:tblpPr w:leftFromText="141" w:rightFromText="141" w:vertAnchor="text" w:horzAnchor="margin" w:tblpY="-65"/>
        <w:tblW w:w="0" w:type="auto"/>
        <w:tblBorders>
          <w:bottom w:val="single" w:sz="4" w:space="0" w:color="auto"/>
        </w:tblBorders>
        <w:tblLook w:val="04A0"/>
      </w:tblPr>
      <w:tblGrid>
        <w:gridCol w:w="9778"/>
      </w:tblGrid>
      <w:tr w:rsidR="004E1944" w:rsidRPr="00F93DBF" w:rsidTr="008D35FA">
        <w:trPr>
          <w:trHeight w:val="80"/>
        </w:trPr>
        <w:tc>
          <w:tcPr>
            <w:tcW w:w="9778" w:type="dxa"/>
            <w:tcBorders>
              <w:bottom w:val="double" w:sz="2" w:space="0" w:color="auto"/>
            </w:tcBorders>
          </w:tcPr>
          <w:p w:rsidR="004E1944" w:rsidRPr="008D35FA" w:rsidRDefault="004E1944" w:rsidP="008D35FA">
            <w:pPr>
              <w:rPr>
                <w:rFonts w:ascii="Cambria" w:eastAsia="Times New Roman" w:hAnsi="Cambria" w:cs="Times New Roman"/>
              </w:rPr>
            </w:pPr>
          </w:p>
        </w:tc>
      </w:tr>
    </w:tbl>
    <w:p w:rsidR="00127131" w:rsidRPr="00F90186" w:rsidRDefault="00F90186" w:rsidP="00F90186">
      <w:pPr>
        <w:jc w:val="center"/>
        <w:rPr>
          <w:rFonts w:asciiTheme="majorHAnsi" w:eastAsia="Arial" w:hAnsiTheme="majorHAnsi" w:cs="Arial"/>
          <w:b/>
        </w:rPr>
      </w:pPr>
      <w:r w:rsidRPr="00F90186">
        <w:rPr>
          <w:rFonts w:asciiTheme="majorHAnsi" w:eastAsia="Arial" w:hAnsiTheme="majorHAnsi" w:cs="Arial"/>
          <w:b/>
        </w:rPr>
        <w:t>UMOWA UGODY</w:t>
      </w:r>
    </w:p>
    <w:p w:rsidR="00F90186" w:rsidRPr="002B13C2" w:rsidRDefault="00F90186" w:rsidP="002B13C2">
      <w:pPr>
        <w:spacing w:line="276" w:lineRule="auto"/>
        <w:rPr>
          <w:rFonts w:asciiTheme="majorHAnsi" w:eastAsia="Arial" w:hAnsiTheme="majorHAnsi" w:cs="Arial"/>
          <w:sz w:val="22"/>
          <w:szCs w:val="22"/>
        </w:rPr>
      </w:pPr>
    </w:p>
    <w:p w:rsidR="00A86AD9" w:rsidRPr="00A86AD9" w:rsidRDefault="00A86AD9" w:rsidP="009A694C">
      <w:pPr>
        <w:pStyle w:val="Tekstpodstawowy"/>
        <w:spacing w:after="0"/>
        <w:jc w:val="both"/>
        <w:rPr>
          <w:rFonts w:asciiTheme="majorHAnsi" w:hAnsiTheme="majorHAnsi"/>
          <w:sz w:val="20"/>
          <w:szCs w:val="20"/>
        </w:rPr>
      </w:pPr>
      <w:r w:rsidRPr="00A86AD9">
        <w:rPr>
          <w:rFonts w:asciiTheme="majorHAnsi" w:hAnsiTheme="majorHAnsi"/>
          <w:sz w:val="20"/>
          <w:szCs w:val="20"/>
        </w:rPr>
        <w:t xml:space="preserve">Zawarta w dniu </w:t>
      </w:r>
      <w:r w:rsidR="00CC4BD5">
        <w:rPr>
          <w:rFonts w:asciiTheme="majorHAnsi" w:hAnsiTheme="majorHAnsi"/>
          <w:sz w:val="20"/>
          <w:szCs w:val="20"/>
        </w:rPr>
        <w:t>.....................................</w:t>
      </w:r>
      <w:r w:rsidRPr="00A86AD9">
        <w:rPr>
          <w:rFonts w:asciiTheme="majorHAnsi" w:hAnsiTheme="majorHAnsi"/>
          <w:sz w:val="20"/>
          <w:szCs w:val="20"/>
        </w:rPr>
        <w:t xml:space="preserve"> r. w Starej Kamienicy pomiędzy:</w:t>
      </w:r>
    </w:p>
    <w:p w:rsidR="00A86AD9" w:rsidRPr="00A86AD9" w:rsidRDefault="00A86AD9" w:rsidP="009A694C">
      <w:pPr>
        <w:pStyle w:val="Tekstpodstawowy"/>
        <w:spacing w:after="0"/>
        <w:jc w:val="both"/>
        <w:rPr>
          <w:rFonts w:asciiTheme="majorHAnsi" w:hAnsiTheme="majorHAnsi"/>
          <w:sz w:val="20"/>
          <w:szCs w:val="20"/>
        </w:rPr>
      </w:pPr>
      <w:r w:rsidRPr="00A86AD9">
        <w:rPr>
          <w:rFonts w:asciiTheme="majorHAnsi" w:hAnsiTheme="majorHAnsi"/>
          <w:sz w:val="20"/>
          <w:szCs w:val="20"/>
        </w:rPr>
        <w:t xml:space="preserve">Gminnym Systemem Wodociągów i Kanalizacji „Kamienica” Sp. z o.o. z siedzibą w Starej Kamienicy 149A, </w:t>
      </w:r>
    </w:p>
    <w:p w:rsidR="00A86AD9" w:rsidRPr="00A86AD9" w:rsidRDefault="00A86AD9" w:rsidP="009A694C">
      <w:pPr>
        <w:pStyle w:val="Tekstpodstawowy"/>
        <w:spacing w:after="0"/>
        <w:jc w:val="both"/>
        <w:rPr>
          <w:rFonts w:asciiTheme="majorHAnsi" w:hAnsiTheme="majorHAnsi"/>
          <w:sz w:val="20"/>
          <w:szCs w:val="20"/>
        </w:rPr>
      </w:pPr>
      <w:r w:rsidRPr="00A86AD9">
        <w:rPr>
          <w:rFonts w:asciiTheme="majorHAnsi" w:hAnsiTheme="majorHAnsi"/>
          <w:sz w:val="20"/>
          <w:szCs w:val="20"/>
        </w:rPr>
        <w:t>KRS 0000389656 NIP 611-271-79-18, reprezentowanym przez:</w:t>
      </w:r>
    </w:p>
    <w:p w:rsidR="00A86AD9" w:rsidRPr="009A694C" w:rsidRDefault="00A86AD9" w:rsidP="00A86AD9">
      <w:pPr>
        <w:pStyle w:val="Tekstpodstawowy"/>
        <w:spacing w:after="0"/>
        <w:jc w:val="both"/>
        <w:rPr>
          <w:rFonts w:asciiTheme="majorHAnsi" w:hAnsiTheme="majorHAnsi"/>
          <w:sz w:val="10"/>
          <w:szCs w:val="10"/>
        </w:rPr>
      </w:pPr>
    </w:p>
    <w:p w:rsidR="00A86AD9" w:rsidRPr="00A86AD9" w:rsidRDefault="00A86AD9" w:rsidP="00A86AD9">
      <w:pPr>
        <w:jc w:val="both"/>
        <w:rPr>
          <w:rFonts w:asciiTheme="majorHAnsi" w:hAnsiTheme="majorHAnsi"/>
          <w:sz w:val="20"/>
          <w:szCs w:val="20"/>
        </w:rPr>
      </w:pPr>
      <w:r w:rsidRPr="00A86AD9">
        <w:rPr>
          <w:rFonts w:asciiTheme="majorHAnsi" w:hAnsiTheme="majorHAnsi"/>
          <w:sz w:val="20"/>
          <w:szCs w:val="20"/>
        </w:rPr>
        <w:t xml:space="preserve">Prezesa Spółki – </w:t>
      </w:r>
      <w:r w:rsidRPr="00A86AD9">
        <w:rPr>
          <w:rFonts w:asciiTheme="majorHAnsi" w:hAnsiTheme="majorHAnsi"/>
          <w:b/>
          <w:bCs/>
          <w:sz w:val="20"/>
          <w:szCs w:val="20"/>
        </w:rPr>
        <w:t>Bożenę Krausiewicz</w:t>
      </w:r>
      <w:r w:rsidRPr="00A86AD9">
        <w:rPr>
          <w:rFonts w:asciiTheme="majorHAnsi" w:hAnsiTheme="majorHAnsi"/>
          <w:sz w:val="20"/>
          <w:szCs w:val="20"/>
        </w:rPr>
        <w:t xml:space="preserve">, zwaną dalej </w:t>
      </w:r>
      <w:r w:rsidRPr="00A86AD9">
        <w:rPr>
          <w:rFonts w:asciiTheme="majorHAnsi" w:hAnsiTheme="majorHAnsi"/>
          <w:b/>
          <w:sz w:val="20"/>
          <w:szCs w:val="20"/>
        </w:rPr>
        <w:t>„</w:t>
      </w:r>
      <w:r w:rsidRPr="00A86AD9">
        <w:rPr>
          <w:rFonts w:asciiTheme="majorHAnsi" w:hAnsiTheme="majorHAnsi"/>
          <w:b/>
          <w:bCs/>
          <w:sz w:val="20"/>
          <w:szCs w:val="20"/>
        </w:rPr>
        <w:t>Wierzycielem”</w:t>
      </w:r>
    </w:p>
    <w:p w:rsidR="00A86AD9" w:rsidRPr="00A86AD9" w:rsidRDefault="00A86AD9" w:rsidP="00A86AD9">
      <w:pPr>
        <w:jc w:val="both"/>
        <w:rPr>
          <w:rFonts w:asciiTheme="majorHAnsi" w:hAnsiTheme="majorHAnsi"/>
          <w:sz w:val="20"/>
          <w:szCs w:val="20"/>
        </w:rPr>
      </w:pPr>
      <w:r w:rsidRPr="00A86AD9">
        <w:rPr>
          <w:rFonts w:asciiTheme="majorHAnsi" w:hAnsiTheme="majorHAnsi"/>
          <w:sz w:val="20"/>
          <w:szCs w:val="20"/>
        </w:rPr>
        <w:t>a</w:t>
      </w:r>
    </w:p>
    <w:p w:rsidR="00A86AD9" w:rsidRPr="00A86AD9" w:rsidRDefault="00A86AD9" w:rsidP="00A86AD9">
      <w:pPr>
        <w:jc w:val="both"/>
        <w:rPr>
          <w:rFonts w:asciiTheme="majorHAnsi" w:hAnsiTheme="majorHAnsi"/>
          <w:sz w:val="20"/>
          <w:szCs w:val="20"/>
        </w:rPr>
      </w:pPr>
      <w:r w:rsidRPr="00A86AD9">
        <w:rPr>
          <w:rFonts w:asciiTheme="majorHAnsi" w:hAnsiTheme="majorHAnsi"/>
          <w:sz w:val="20"/>
          <w:szCs w:val="20"/>
        </w:rPr>
        <w:t xml:space="preserve">Panią </w:t>
      </w:r>
      <w:r w:rsidR="00CC4BD5">
        <w:rPr>
          <w:rFonts w:asciiTheme="majorHAnsi" w:hAnsiTheme="majorHAnsi"/>
          <w:b/>
          <w:sz w:val="20"/>
          <w:szCs w:val="20"/>
        </w:rPr>
        <w:t>.................................................</w:t>
      </w:r>
      <w:r w:rsidRPr="00A86AD9">
        <w:rPr>
          <w:rFonts w:asciiTheme="majorHAnsi" w:hAnsiTheme="majorHAnsi"/>
          <w:sz w:val="20"/>
          <w:szCs w:val="20"/>
        </w:rPr>
        <w:t xml:space="preserve">, zamieszkała </w:t>
      </w:r>
      <w:r w:rsidR="00CC4BD5">
        <w:rPr>
          <w:rFonts w:asciiTheme="majorHAnsi" w:hAnsiTheme="majorHAnsi"/>
          <w:sz w:val="20"/>
          <w:szCs w:val="20"/>
        </w:rPr>
        <w:t>.....................................................</w:t>
      </w:r>
      <w:r w:rsidRPr="00A86AD9">
        <w:rPr>
          <w:rFonts w:asciiTheme="majorHAnsi" w:hAnsiTheme="majorHAnsi"/>
          <w:sz w:val="20"/>
          <w:szCs w:val="20"/>
        </w:rPr>
        <w:t xml:space="preserve">, PESEL </w:t>
      </w:r>
      <w:r w:rsidR="00CC4BD5">
        <w:rPr>
          <w:rFonts w:asciiTheme="majorHAnsi" w:hAnsiTheme="majorHAnsi"/>
          <w:sz w:val="20"/>
          <w:szCs w:val="20"/>
        </w:rPr>
        <w:t>..........................................</w:t>
      </w:r>
    </w:p>
    <w:p w:rsidR="00A86AD9" w:rsidRPr="00A86AD9" w:rsidRDefault="00A86AD9" w:rsidP="00A86AD9">
      <w:pPr>
        <w:jc w:val="both"/>
        <w:rPr>
          <w:rFonts w:asciiTheme="majorHAnsi" w:hAnsiTheme="majorHAnsi"/>
          <w:sz w:val="20"/>
          <w:szCs w:val="20"/>
        </w:rPr>
      </w:pPr>
      <w:r w:rsidRPr="00A86AD9">
        <w:rPr>
          <w:rFonts w:asciiTheme="majorHAnsi" w:hAnsiTheme="majorHAnsi"/>
          <w:sz w:val="20"/>
          <w:szCs w:val="20"/>
        </w:rPr>
        <w:t xml:space="preserve">zwana w dalszej treści </w:t>
      </w:r>
      <w:r w:rsidRPr="00A86AD9">
        <w:rPr>
          <w:rFonts w:asciiTheme="majorHAnsi" w:hAnsiTheme="majorHAnsi"/>
          <w:b/>
          <w:sz w:val="20"/>
          <w:szCs w:val="20"/>
        </w:rPr>
        <w:t>„Dłużnikiem”</w:t>
      </w:r>
      <w:r w:rsidRPr="00A86AD9">
        <w:rPr>
          <w:rFonts w:asciiTheme="majorHAnsi" w:hAnsiTheme="majorHAnsi"/>
          <w:sz w:val="20"/>
          <w:szCs w:val="20"/>
        </w:rPr>
        <w:t xml:space="preserve">, o następującej treści: </w:t>
      </w:r>
    </w:p>
    <w:p w:rsidR="00F90186" w:rsidRPr="009A694C" w:rsidRDefault="00F90186" w:rsidP="009A694C">
      <w:pPr>
        <w:spacing w:before="120" w:line="276" w:lineRule="auto"/>
        <w:jc w:val="center"/>
        <w:rPr>
          <w:rFonts w:asciiTheme="majorHAnsi" w:hAnsiTheme="majorHAnsi"/>
          <w:b/>
          <w:sz w:val="20"/>
          <w:szCs w:val="20"/>
        </w:rPr>
      </w:pPr>
      <w:r w:rsidRPr="009A694C">
        <w:rPr>
          <w:rFonts w:asciiTheme="majorHAnsi" w:hAnsiTheme="majorHAnsi" w:cs="Times New Roman"/>
          <w:b/>
          <w:sz w:val="20"/>
          <w:szCs w:val="20"/>
        </w:rPr>
        <w:t>§</w:t>
      </w:r>
      <w:r w:rsidRPr="009A694C">
        <w:rPr>
          <w:rFonts w:asciiTheme="majorHAnsi" w:hAnsiTheme="majorHAnsi"/>
          <w:b/>
          <w:sz w:val="20"/>
          <w:szCs w:val="20"/>
        </w:rPr>
        <w:t>1</w:t>
      </w:r>
    </w:p>
    <w:p w:rsidR="00F90186" w:rsidRPr="00A86AD9" w:rsidRDefault="00F90186" w:rsidP="00A86AD9">
      <w:pPr>
        <w:spacing w:line="276" w:lineRule="auto"/>
        <w:jc w:val="both"/>
        <w:rPr>
          <w:rFonts w:asciiTheme="majorHAnsi" w:hAnsiTheme="majorHAnsi"/>
          <w:sz w:val="20"/>
          <w:szCs w:val="20"/>
        </w:rPr>
      </w:pPr>
      <w:r w:rsidRPr="00A86AD9">
        <w:rPr>
          <w:rFonts w:asciiTheme="majorHAnsi" w:hAnsiTheme="majorHAnsi"/>
          <w:sz w:val="20"/>
          <w:szCs w:val="20"/>
        </w:rPr>
        <w:t xml:space="preserve">Dłużnik potwierdza, że na dzień zawarcia niniejszej ugody z tytułu umowy na dostawę wody i odprowadzanie ścieków przez Dłużnika zalega na rzecz Spółki Wierzyciela kwotę </w:t>
      </w:r>
      <w:r w:rsidR="00CC4BD5">
        <w:rPr>
          <w:rFonts w:asciiTheme="majorHAnsi" w:hAnsiTheme="majorHAnsi"/>
          <w:b/>
          <w:sz w:val="20"/>
          <w:szCs w:val="20"/>
        </w:rPr>
        <w:t>.................................</w:t>
      </w:r>
      <w:r w:rsidRPr="009A694C">
        <w:rPr>
          <w:rFonts w:asciiTheme="majorHAnsi" w:hAnsiTheme="majorHAnsi"/>
          <w:b/>
          <w:sz w:val="20"/>
          <w:szCs w:val="20"/>
        </w:rPr>
        <w:t xml:space="preserve"> zł</w:t>
      </w:r>
      <w:r w:rsidRPr="00A86AD9">
        <w:rPr>
          <w:rFonts w:asciiTheme="majorHAnsi" w:hAnsiTheme="majorHAnsi"/>
          <w:sz w:val="20"/>
          <w:szCs w:val="20"/>
        </w:rPr>
        <w:t>.</w:t>
      </w:r>
    </w:p>
    <w:p w:rsidR="00F90186" w:rsidRPr="00A86AD9" w:rsidRDefault="00F90186" w:rsidP="00A86AD9">
      <w:pPr>
        <w:spacing w:line="276" w:lineRule="auto"/>
        <w:jc w:val="both"/>
        <w:rPr>
          <w:rFonts w:asciiTheme="majorHAnsi" w:hAnsiTheme="majorHAnsi"/>
          <w:sz w:val="20"/>
          <w:szCs w:val="20"/>
        </w:rPr>
      </w:pPr>
      <w:r w:rsidRPr="00A86AD9">
        <w:rPr>
          <w:rFonts w:asciiTheme="majorHAnsi" w:hAnsiTheme="majorHAnsi"/>
          <w:sz w:val="20"/>
          <w:szCs w:val="20"/>
        </w:rPr>
        <w:t xml:space="preserve">Dłużnik uznaje w całości ciążące na nim zobowiązanie pieniężne określone w </w:t>
      </w:r>
      <w:r w:rsidRPr="00A86AD9">
        <w:rPr>
          <w:rFonts w:asciiTheme="majorHAnsi" w:hAnsiTheme="majorHAnsi" w:cs="Times New Roman"/>
          <w:sz w:val="20"/>
          <w:szCs w:val="20"/>
        </w:rPr>
        <w:t>§</w:t>
      </w:r>
      <w:r w:rsidRPr="00A86AD9">
        <w:rPr>
          <w:rFonts w:asciiTheme="majorHAnsi" w:hAnsiTheme="majorHAnsi"/>
          <w:sz w:val="20"/>
          <w:szCs w:val="20"/>
        </w:rPr>
        <w:t>1 niniejszej ugody.</w:t>
      </w:r>
    </w:p>
    <w:p w:rsidR="00F90186" w:rsidRPr="009A694C" w:rsidRDefault="00F90186" w:rsidP="009A694C">
      <w:pPr>
        <w:spacing w:before="120" w:line="276" w:lineRule="auto"/>
        <w:jc w:val="center"/>
        <w:rPr>
          <w:rFonts w:asciiTheme="majorHAnsi" w:hAnsiTheme="majorHAnsi"/>
          <w:b/>
          <w:sz w:val="20"/>
          <w:szCs w:val="20"/>
        </w:rPr>
      </w:pPr>
      <w:r w:rsidRPr="009A694C">
        <w:rPr>
          <w:rFonts w:asciiTheme="majorHAnsi" w:hAnsiTheme="majorHAnsi" w:cs="Times New Roman"/>
          <w:b/>
          <w:sz w:val="20"/>
          <w:szCs w:val="20"/>
        </w:rPr>
        <w:t>§</w:t>
      </w:r>
      <w:r w:rsidRPr="009A694C">
        <w:rPr>
          <w:rFonts w:asciiTheme="majorHAnsi" w:hAnsiTheme="majorHAnsi"/>
          <w:b/>
          <w:sz w:val="20"/>
          <w:szCs w:val="20"/>
        </w:rPr>
        <w:t>2</w:t>
      </w:r>
    </w:p>
    <w:p w:rsidR="00F90186" w:rsidRPr="00A86AD9" w:rsidRDefault="00F90186" w:rsidP="002B13C2">
      <w:pPr>
        <w:spacing w:line="276" w:lineRule="auto"/>
        <w:jc w:val="both"/>
        <w:rPr>
          <w:rFonts w:asciiTheme="majorHAnsi" w:hAnsiTheme="majorHAnsi"/>
          <w:sz w:val="20"/>
          <w:szCs w:val="20"/>
        </w:rPr>
      </w:pPr>
      <w:r w:rsidRPr="00A86AD9">
        <w:rPr>
          <w:rFonts w:asciiTheme="majorHAnsi" w:hAnsiTheme="majorHAnsi"/>
          <w:sz w:val="20"/>
          <w:szCs w:val="20"/>
        </w:rPr>
        <w:t>W celu ograniczenia wydatków związanych z dochodzeniem roszczenia na drodze spornej, strony postanawiają, co następuje:</w:t>
      </w:r>
    </w:p>
    <w:p w:rsidR="00F90186" w:rsidRPr="00A86AD9" w:rsidRDefault="00F90186" w:rsidP="002B13C2">
      <w:pPr>
        <w:numPr>
          <w:ilvl w:val="0"/>
          <w:numId w:val="6"/>
        </w:numPr>
        <w:tabs>
          <w:tab w:val="clear" w:pos="530"/>
          <w:tab w:val="num" w:pos="720"/>
        </w:tabs>
        <w:spacing w:line="276" w:lineRule="auto"/>
        <w:ind w:left="720"/>
        <w:jc w:val="both"/>
        <w:rPr>
          <w:rFonts w:asciiTheme="majorHAnsi" w:hAnsiTheme="majorHAnsi"/>
          <w:sz w:val="20"/>
          <w:szCs w:val="20"/>
        </w:rPr>
      </w:pPr>
      <w:r w:rsidRPr="00A86AD9">
        <w:rPr>
          <w:rFonts w:asciiTheme="majorHAnsi" w:hAnsiTheme="majorHAnsi"/>
          <w:sz w:val="20"/>
          <w:szCs w:val="20"/>
        </w:rPr>
        <w:t>Wierzyciel godzi się na spłatę przez Dłużnika ciążącego na nim długu w następujący sposób:</w:t>
      </w:r>
    </w:p>
    <w:p w:rsidR="00F90186" w:rsidRPr="00A86AD9" w:rsidRDefault="00F90186" w:rsidP="00A86AD9">
      <w:pPr>
        <w:pStyle w:val="Akapitzlist"/>
        <w:numPr>
          <w:ilvl w:val="0"/>
          <w:numId w:val="7"/>
        </w:numPr>
        <w:spacing w:line="276" w:lineRule="auto"/>
        <w:jc w:val="both"/>
        <w:rPr>
          <w:rFonts w:asciiTheme="majorHAnsi" w:hAnsiTheme="majorHAnsi"/>
          <w:sz w:val="20"/>
          <w:szCs w:val="20"/>
        </w:rPr>
      </w:pPr>
      <w:r w:rsidRPr="00A86AD9">
        <w:rPr>
          <w:rFonts w:asciiTheme="majorHAnsi" w:hAnsiTheme="majorHAnsi"/>
          <w:sz w:val="20"/>
          <w:szCs w:val="20"/>
        </w:rPr>
        <w:t xml:space="preserve">w dniu zawarcia niniejszej ugody Dłużnik przekaże na rzecz Wierzyciela kwotę w wysokości </w:t>
      </w:r>
      <w:r w:rsidR="00CC4BD5">
        <w:rPr>
          <w:rFonts w:asciiTheme="majorHAnsi" w:hAnsiTheme="majorHAnsi"/>
          <w:b/>
          <w:sz w:val="20"/>
          <w:szCs w:val="20"/>
        </w:rPr>
        <w:t>.................</w:t>
      </w:r>
      <w:r w:rsidRPr="009A694C">
        <w:rPr>
          <w:rFonts w:asciiTheme="majorHAnsi" w:hAnsiTheme="majorHAnsi"/>
          <w:b/>
          <w:sz w:val="20"/>
          <w:szCs w:val="20"/>
        </w:rPr>
        <w:t xml:space="preserve"> zł</w:t>
      </w:r>
      <w:r w:rsidRPr="00A86AD9">
        <w:rPr>
          <w:rFonts w:asciiTheme="majorHAnsi" w:hAnsiTheme="majorHAnsi"/>
          <w:sz w:val="20"/>
          <w:szCs w:val="20"/>
        </w:rPr>
        <w:t xml:space="preserve"> tytułem częściowej spłaty zadłużenia;</w:t>
      </w:r>
    </w:p>
    <w:p w:rsidR="00F90186" w:rsidRPr="00A86AD9" w:rsidRDefault="00F90186" w:rsidP="00A86AD9">
      <w:pPr>
        <w:pStyle w:val="Akapitzlist"/>
        <w:numPr>
          <w:ilvl w:val="0"/>
          <w:numId w:val="7"/>
        </w:numPr>
        <w:spacing w:line="276" w:lineRule="auto"/>
        <w:jc w:val="both"/>
        <w:rPr>
          <w:rFonts w:asciiTheme="majorHAnsi" w:hAnsiTheme="majorHAnsi"/>
          <w:sz w:val="20"/>
          <w:szCs w:val="20"/>
        </w:rPr>
      </w:pPr>
      <w:r w:rsidRPr="00A86AD9">
        <w:rPr>
          <w:rFonts w:asciiTheme="majorHAnsi" w:hAnsiTheme="majorHAnsi"/>
          <w:sz w:val="20"/>
          <w:szCs w:val="20"/>
        </w:rPr>
        <w:t xml:space="preserve">pozostała część zadłużenia będzie spłacana w równych </w:t>
      </w:r>
      <w:r w:rsidR="00CC4BD5">
        <w:rPr>
          <w:rFonts w:asciiTheme="majorHAnsi" w:hAnsiTheme="majorHAnsi"/>
          <w:b/>
          <w:sz w:val="20"/>
          <w:szCs w:val="20"/>
        </w:rPr>
        <w:t>..........................</w:t>
      </w:r>
      <w:r w:rsidR="009A694C">
        <w:rPr>
          <w:rFonts w:asciiTheme="majorHAnsi" w:hAnsiTheme="majorHAnsi"/>
          <w:sz w:val="20"/>
          <w:szCs w:val="20"/>
        </w:rPr>
        <w:t xml:space="preserve"> </w:t>
      </w:r>
      <w:r w:rsidRPr="00A86AD9">
        <w:rPr>
          <w:rFonts w:asciiTheme="majorHAnsi" w:hAnsiTheme="majorHAnsi"/>
          <w:sz w:val="20"/>
          <w:szCs w:val="20"/>
        </w:rPr>
        <w:t xml:space="preserve">ratach po </w:t>
      </w:r>
      <w:r w:rsidR="00CC4BD5">
        <w:rPr>
          <w:rFonts w:asciiTheme="majorHAnsi" w:hAnsiTheme="majorHAnsi"/>
          <w:b/>
          <w:sz w:val="20"/>
          <w:szCs w:val="20"/>
        </w:rPr>
        <w:t>................</w:t>
      </w:r>
      <w:r w:rsidRPr="009A694C">
        <w:rPr>
          <w:rFonts w:asciiTheme="majorHAnsi" w:hAnsiTheme="majorHAnsi"/>
          <w:b/>
          <w:sz w:val="20"/>
          <w:szCs w:val="20"/>
        </w:rPr>
        <w:t xml:space="preserve"> zł</w:t>
      </w:r>
      <w:r w:rsidRPr="00A86AD9">
        <w:rPr>
          <w:rFonts w:asciiTheme="majorHAnsi" w:hAnsiTheme="majorHAnsi"/>
          <w:sz w:val="20"/>
          <w:szCs w:val="20"/>
        </w:rPr>
        <w:t xml:space="preserve"> do </w:t>
      </w:r>
      <w:r w:rsidR="00CC4BD5">
        <w:rPr>
          <w:rFonts w:asciiTheme="majorHAnsi" w:hAnsiTheme="majorHAnsi"/>
          <w:b/>
          <w:sz w:val="20"/>
          <w:szCs w:val="20"/>
        </w:rPr>
        <w:t>........</w:t>
      </w:r>
      <w:r w:rsidRPr="00A86AD9">
        <w:rPr>
          <w:rFonts w:asciiTheme="majorHAnsi" w:hAnsiTheme="majorHAnsi"/>
          <w:sz w:val="20"/>
          <w:szCs w:val="20"/>
        </w:rPr>
        <w:t xml:space="preserve"> dnia każdego miesiąca. Kolejna rata płatna będzie do dnia </w:t>
      </w:r>
      <w:r w:rsidR="00CC4BD5">
        <w:rPr>
          <w:rFonts w:asciiTheme="majorHAnsi" w:hAnsiTheme="majorHAnsi"/>
          <w:b/>
          <w:sz w:val="20"/>
          <w:szCs w:val="20"/>
        </w:rPr>
        <w:t xml:space="preserve">............................ </w:t>
      </w:r>
      <w:r w:rsidRPr="00A86AD9">
        <w:rPr>
          <w:rFonts w:asciiTheme="majorHAnsi" w:hAnsiTheme="majorHAnsi"/>
          <w:sz w:val="20"/>
          <w:szCs w:val="20"/>
        </w:rPr>
        <w:t xml:space="preserve">przy czym Dłużnik oświadcza, iż dokonał wpłaty kwoty </w:t>
      </w:r>
      <w:r w:rsidR="00CC4BD5">
        <w:rPr>
          <w:rFonts w:asciiTheme="majorHAnsi" w:hAnsiTheme="majorHAnsi"/>
          <w:sz w:val="20"/>
          <w:szCs w:val="20"/>
        </w:rPr>
        <w:t>.....................</w:t>
      </w:r>
      <w:r w:rsidRPr="00A86AD9">
        <w:rPr>
          <w:rFonts w:asciiTheme="majorHAnsi" w:hAnsiTheme="majorHAnsi"/>
          <w:b/>
          <w:sz w:val="20"/>
          <w:szCs w:val="20"/>
        </w:rPr>
        <w:t xml:space="preserve"> zł. </w:t>
      </w:r>
      <w:r w:rsidRPr="00A86AD9">
        <w:rPr>
          <w:rFonts w:asciiTheme="majorHAnsi" w:hAnsiTheme="majorHAnsi"/>
          <w:sz w:val="20"/>
          <w:szCs w:val="20"/>
        </w:rPr>
        <w:t xml:space="preserve"> zł przed zawarciem niniejszej ugody oraz zobowiązuje się do terminowego uiszczania opłat wynikających z rachunków za wodę i ścieki oraz rat na spłatę zadłużenia.</w:t>
      </w:r>
    </w:p>
    <w:p w:rsidR="00F90186" w:rsidRPr="00A86AD9" w:rsidRDefault="00F90186" w:rsidP="002B13C2">
      <w:pPr>
        <w:numPr>
          <w:ilvl w:val="0"/>
          <w:numId w:val="6"/>
        </w:numPr>
        <w:tabs>
          <w:tab w:val="clear" w:pos="530"/>
          <w:tab w:val="num" w:pos="720"/>
        </w:tabs>
        <w:spacing w:line="276" w:lineRule="auto"/>
        <w:ind w:left="720"/>
        <w:jc w:val="both"/>
        <w:rPr>
          <w:rFonts w:asciiTheme="majorHAnsi" w:hAnsiTheme="majorHAnsi"/>
          <w:sz w:val="20"/>
          <w:szCs w:val="20"/>
        </w:rPr>
      </w:pPr>
      <w:r w:rsidRPr="00A86AD9">
        <w:rPr>
          <w:rFonts w:asciiTheme="majorHAnsi" w:hAnsiTheme="majorHAnsi"/>
          <w:sz w:val="20"/>
          <w:szCs w:val="20"/>
        </w:rPr>
        <w:t xml:space="preserve">W razie niedotrzymania terminu płatności którejkolwiek z rat określonej w pkt. a lub/i b ust. 1 </w:t>
      </w:r>
      <w:r w:rsidRPr="00A86AD9">
        <w:rPr>
          <w:rFonts w:asciiTheme="majorHAnsi" w:hAnsiTheme="majorHAnsi" w:cs="Times New Roman"/>
          <w:sz w:val="20"/>
          <w:szCs w:val="20"/>
        </w:rPr>
        <w:t>§</w:t>
      </w:r>
      <w:r w:rsidRPr="00A86AD9">
        <w:rPr>
          <w:rFonts w:asciiTheme="majorHAnsi" w:hAnsiTheme="majorHAnsi"/>
          <w:sz w:val="20"/>
          <w:szCs w:val="20"/>
        </w:rPr>
        <w:t>2 oraz któregokolwiek rachunku za wodę i ścieki od chwili podpisania niniejszej umowy, roszczenie pozostałej do spłaty kwoty staje się natychmiast wymagalne łącznie z należnymi odsetkami za zwłokę w płatności wszystkich faktur składających się na przedmiot ugody oraz wynikającymi z później powstałego zadłużenia.</w:t>
      </w:r>
    </w:p>
    <w:p w:rsidR="00F90186" w:rsidRPr="00A86AD9" w:rsidRDefault="00F90186" w:rsidP="002B13C2">
      <w:pPr>
        <w:spacing w:line="276" w:lineRule="auto"/>
        <w:jc w:val="both"/>
        <w:rPr>
          <w:rFonts w:asciiTheme="majorHAnsi" w:hAnsiTheme="majorHAnsi"/>
          <w:sz w:val="20"/>
          <w:szCs w:val="20"/>
        </w:rPr>
      </w:pPr>
      <w:r w:rsidRPr="00A86AD9">
        <w:rPr>
          <w:rFonts w:asciiTheme="majorHAnsi" w:hAnsiTheme="majorHAnsi"/>
          <w:sz w:val="20"/>
          <w:szCs w:val="20"/>
        </w:rPr>
        <w:t>Ponadto Wierzyciel oświadcza, iż niedotrzymanie warunków niniejszej ugody przez Dłużnika spowoduje odcięcie dostawy wody do nieruchomości Dłużnika oraz skierowanie sprawy na drogę postępowania sądowego. Czynności te odbędą się bez osobnego wezwania;</w:t>
      </w:r>
    </w:p>
    <w:p w:rsidR="00F90186" w:rsidRPr="009A694C" w:rsidRDefault="00F90186" w:rsidP="002B13C2">
      <w:pPr>
        <w:numPr>
          <w:ilvl w:val="0"/>
          <w:numId w:val="6"/>
        </w:numPr>
        <w:tabs>
          <w:tab w:val="clear" w:pos="530"/>
          <w:tab w:val="num" w:pos="720"/>
        </w:tabs>
        <w:spacing w:line="276" w:lineRule="auto"/>
        <w:ind w:left="720"/>
        <w:jc w:val="both"/>
        <w:rPr>
          <w:rFonts w:asciiTheme="majorHAnsi" w:hAnsiTheme="majorHAnsi"/>
          <w:sz w:val="20"/>
          <w:szCs w:val="20"/>
        </w:rPr>
      </w:pPr>
      <w:r w:rsidRPr="009A694C">
        <w:rPr>
          <w:rFonts w:asciiTheme="majorHAnsi" w:hAnsiTheme="majorHAnsi"/>
          <w:sz w:val="20"/>
          <w:szCs w:val="20"/>
        </w:rPr>
        <w:t>Kwoty poszczególnych rat są płatne poleceniem przelewu na znany Dłużnikowi numer rachunku bankowego Wierzyciela, z tym zastrzeżeniem, że za termin wykonania obowiązku uznaje się datę uznania rachunku.</w:t>
      </w:r>
    </w:p>
    <w:p w:rsidR="00F90186" w:rsidRPr="009A694C" w:rsidRDefault="00F90186" w:rsidP="009A694C">
      <w:pPr>
        <w:spacing w:line="276" w:lineRule="auto"/>
        <w:jc w:val="center"/>
        <w:rPr>
          <w:rFonts w:asciiTheme="majorHAnsi" w:hAnsiTheme="majorHAnsi"/>
          <w:b/>
          <w:sz w:val="20"/>
          <w:szCs w:val="20"/>
        </w:rPr>
      </w:pPr>
      <w:r w:rsidRPr="009A694C">
        <w:rPr>
          <w:rFonts w:asciiTheme="majorHAnsi" w:hAnsiTheme="majorHAnsi" w:cs="Times New Roman"/>
          <w:b/>
          <w:sz w:val="20"/>
          <w:szCs w:val="20"/>
        </w:rPr>
        <w:t>§</w:t>
      </w:r>
      <w:r w:rsidRPr="009A694C">
        <w:rPr>
          <w:rFonts w:asciiTheme="majorHAnsi" w:hAnsiTheme="majorHAnsi"/>
          <w:b/>
          <w:sz w:val="20"/>
          <w:szCs w:val="20"/>
        </w:rPr>
        <w:t>3</w:t>
      </w:r>
    </w:p>
    <w:p w:rsidR="00F90186" w:rsidRPr="00A86AD9" w:rsidRDefault="00F90186" w:rsidP="009A694C">
      <w:pPr>
        <w:spacing w:line="276" w:lineRule="auto"/>
        <w:jc w:val="both"/>
        <w:rPr>
          <w:rFonts w:asciiTheme="majorHAnsi" w:hAnsiTheme="majorHAnsi"/>
          <w:sz w:val="20"/>
          <w:szCs w:val="20"/>
        </w:rPr>
      </w:pPr>
      <w:r w:rsidRPr="00A86AD9">
        <w:rPr>
          <w:rFonts w:asciiTheme="majorHAnsi" w:hAnsiTheme="majorHAnsi"/>
          <w:sz w:val="20"/>
          <w:szCs w:val="20"/>
        </w:rPr>
        <w:t xml:space="preserve">Wierzyciel oświadcza, że wykonanie postanowień niniejszej ugody w całości zaspokoi jego roszczenia </w:t>
      </w:r>
      <w:r w:rsidR="009A694C">
        <w:rPr>
          <w:rFonts w:asciiTheme="majorHAnsi" w:hAnsiTheme="majorHAnsi"/>
          <w:sz w:val="20"/>
          <w:szCs w:val="20"/>
        </w:rPr>
        <w:br/>
      </w:r>
      <w:r w:rsidRPr="00A86AD9">
        <w:rPr>
          <w:rFonts w:asciiTheme="majorHAnsi" w:hAnsiTheme="majorHAnsi"/>
          <w:sz w:val="20"/>
          <w:szCs w:val="20"/>
        </w:rPr>
        <w:t xml:space="preserve">z powstałego opisanego zadłużenia, o którym mowa w </w:t>
      </w:r>
      <w:r w:rsidRPr="00A86AD9">
        <w:rPr>
          <w:rFonts w:asciiTheme="majorHAnsi" w:hAnsiTheme="majorHAnsi" w:cs="Times New Roman"/>
          <w:sz w:val="20"/>
          <w:szCs w:val="20"/>
        </w:rPr>
        <w:t>§</w:t>
      </w:r>
      <w:r w:rsidRPr="00A86AD9">
        <w:rPr>
          <w:rFonts w:asciiTheme="majorHAnsi" w:hAnsiTheme="majorHAnsi"/>
          <w:sz w:val="20"/>
          <w:szCs w:val="20"/>
        </w:rPr>
        <w:t>1, i że z tego tytułu nie będzie rościł sobie w przyszłości jakichkolwiek dalszych praw.</w:t>
      </w:r>
    </w:p>
    <w:p w:rsidR="00F90186" w:rsidRPr="009A694C" w:rsidRDefault="00F90186" w:rsidP="009A694C">
      <w:pPr>
        <w:spacing w:line="276" w:lineRule="auto"/>
        <w:jc w:val="center"/>
        <w:rPr>
          <w:rFonts w:asciiTheme="majorHAnsi" w:hAnsiTheme="majorHAnsi"/>
          <w:b/>
          <w:sz w:val="20"/>
          <w:szCs w:val="20"/>
        </w:rPr>
      </w:pPr>
      <w:r w:rsidRPr="009A694C">
        <w:rPr>
          <w:rFonts w:asciiTheme="majorHAnsi" w:hAnsiTheme="majorHAnsi" w:cs="Times New Roman"/>
          <w:b/>
          <w:sz w:val="20"/>
          <w:szCs w:val="20"/>
        </w:rPr>
        <w:t>§</w:t>
      </w:r>
      <w:r w:rsidRPr="009A694C">
        <w:rPr>
          <w:rFonts w:asciiTheme="majorHAnsi" w:hAnsiTheme="majorHAnsi"/>
          <w:b/>
          <w:sz w:val="20"/>
          <w:szCs w:val="20"/>
        </w:rPr>
        <w:t>4</w:t>
      </w:r>
    </w:p>
    <w:p w:rsidR="00F90186" w:rsidRPr="00A86AD9" w:rsidRDefault="00F90186" w:rsidP="002B13C2">
      <w:pPr>
        <w:spacing w:line="276" w:lineRule="auto"/>
        <w:jc w:val="both"/>
        <w:rPr>
          <w:rFonts w:asciiTheme="majorHAnsi" w:hAnsiTheme="majorHAnsi"/>
          <w:sz w:val="20"/>
          <w:szCs w:val="20"/>
        </w:rPr>
      </w:pPr>
      <w:r w:rsidRPr="00A86AD9">
        <w:rPr>
          <w:rFonts w:asciiTheme="majorHAnsi" w:hAnsiTheme="majorHAnsi"/>
          <w:sz w:val="20"/>
          <w:szCs w:val="20"/>
        </w:rPr>
        <w:t>Ugodę sporządzono w dwóch jednobrzmiących egzemplarzach, jeden dla Dłużnika, jeden dla Wierzyciela.</w:t>
      </w:r>
    </w:p>
    <w:p w:rsidR="009A694C" w:rsidRDefault="009A694C" w:rsidP="002B13C2">
      <w:pPr>
        <w:spacing w:line="276" w:lineRule="auto"/>
        <w:rPr>
          <w:rFonts w:asciiTheme="majorHAnsi" w:hAnsiTheme="majorHAnsi"/>
          <w:b/>
          <w:bCs/>
          <w:sz w:val="20"/>
          <w:szCs w:val="20"/>
        </w:rPr>
      </w:pPr>
    </w:p>
    <w:p w:rsidR="009A694C" w:rsidRDefault="009A694C" w:rsidP="002B13C2">
      <w:pPr>
        <w:spacing w:line="276" w:lineRule="auto"/>
        <w:rPr>
          <w:rFonts w:asciiTheme="majorHAnsi" w:hAnsiTheme="majorHAnsi"/>
          <w:b/>
          <w:bCs/>
          <w:sz w:val="20"/>
          <w:szCs w:val="20"/>
        </w:rPr>
      </w:pPr>
    </w:p>
    <w:p w:rsidR="009A694C" w:rsidRDefault="009A694C" w:rsidP="002B13C2">
      <w:pPr>
        <w:spacing w:line="276" w:lineRule="auto"/>
        <w:rPr>
          <w:rFonts w:asciiTheme="majorHAnsi" w:hAnsiTheme="majorHAnsi"/>
          <w:b/>
          <w:bCs/>
          <w:sz w:val="20"/>
          <w:szCs w:val="20"/>
        </w:rPr>
      </w:pPr>
    </w:p>
    <w:p w:rsidR="00311524" w:rsidRPr="00A86AD9" w:rsidRDefault="00311524" w:rsidP="002B13C2">
      <w:pPr>
        <w:spacing w:line="276" w:lineRule="auto"/>
        <w:rPr>
          <w:rFonts w:asciiTheme="majorHAnsi" w:hAnsiTheme="majorHAnsi" w:cs="Arial"/>
          <w:sz w:val="20"/>
          <w:szCs w:val="20"/>
        </w:rPr>
      </w:pPr>
      <w:r w:rsidRPr="00A86AD9">
        <w:rPr>
          <w:rFonts w:asciiTheme="majorHAnsi" w:hAnsiTheme="majorHAnsi" w:cs="Arial"/>
          <w:sz w:val="20"/>
          <w:szCs w:val="20"/>
        </w:rPr>
        <w:t>…......................................................................................</w:t>
      </w:r>
      <w:r w:rsidR="009A694C">
        <w:rPr>
          <w:rFonts w:asciiTheme="majorHAnsi" w:hAnsiTheme="majorHAnsi" w:cs="Arial"/>
          <w:sz w:val="20"/>
          <w:szCs w:val="20"/>
        </w:rPr>
        <w:tab/>
      </w:r>
      <w:r w:rsidR="009A694C">
        <w:rPr>
          <w:rFonts w:asciiTheme="majorHAnsi" w:hAnsiTheme="majorHAnsi" w:cs="Arial"/>
          <w:sz w:val="20"/>
          <w:szCs w:val="20"/>
        </w:rPr>
        <w:tab/>
      </w:r>
      <w:r w:rsidR="009A694C">
        <w:rPr>
          <w:rFonts w:asciiTheme="majorHAnsi" w:hAnsiTheme="majorHAnsi" w:cs="Arial"/>
          <w:sz w:val="20"/>
          <w:szCs w:val="20"/>
        </w:rPr>
        <w:tab/>
        <w:t xml:space="preserve">     </w:t>
      </w:r>
      <w:r w:rsidR="009A694C" w:rsidRPr="00A86AD9">
        <w:rPr>
          <w:rFonts w:asciiTheme="majorHAnsi" w:hAnsiTheme="majorHAnsi" w:cs="Arial"/>
          <w:sz w:val="20"/>
          <w:szCs w:val="20"/>
        </w:rPr>
        <w:t>…......................................................................................</w:t>
      </w:r>
    </w:p>
    <w:p w:rsidR="005E74D2" w:rsidRPr="00A86AD9" w:rsidRDefault="009A694C" w:rsidP="009A694C">
      <w:pPr>
        <w:spacing w:line="276" w:lineRule="auto"/>
        <w:rPr>
          <w:rFonts w:asciiTheme="majorHAnsi" w:hAnsiTheme="majorHAnsi" w:cs="Arial"/>
          <w:sz w:val="20"/>
          <w:szCs w:val="20"/>
        </w:rPr>
      </w:pPr>
      <w:r>
        <w:rPr>
          <w:rFonts w:asciiTheme="majorHAnsi" w:hAnsiTheme="majorHAnsi" w:cs="Arial"/>
          <w:sz w:val="20"/>
          <w:szCs w:val="20"/>
        </w:rPr>
        <w:tab/>
        <w:t xml:space="preserve">        </w:t>
      </w:r>
      <w:r w:rsidRPr="009A694C">
        <w:rPr>
          <w:rFonts w:asciiTheme="majorHAnsi" w:hAnsiTheme="majorHAnsi" w:cs="Arial"/>
          <w:b/>
          <w:sz w:val="20"/>
          <w:szCs w:val="20"/>
        </w:rPr>
        <w:t>podpis Wierzyciela</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9A694C">
        <w:rPr>
          <w:rFonts w:asciiTheme="majorHAnsi" w:hAnsiTheme="majorHAnsi" w:cs="Arial"/>
          <w:b/>
          <w:sz w:val="20"/>
          <w:szCs w:val="20"/>
        </w:rPr>
        <w:t>podpis Dłużnika</w:t>
      </w:r>
    </w:p>
    <w:sectPr w:rsidR="005E74D2" w:rsidRPr="00A86AD9" w:rsidSect="009A694C">
      <w:footerReference w:type="default" r:id="rId8"/>
      <w:pgSz w:w="11906" w:h="16838"/>
      <w:pgMar w:top="1134" w:right="1134" w:bottom="113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DA8" w:rsidRDefault="008A3DA8">
      <w:r>
        <w:separator/>
      </w:r>
    </w:p>
  </w:endnote>
  <w:endnote w:type="continuationSeparator" w:id="1">
    <w:p w:rsidR="008A3DA8" w:rsidRDefault="008A3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60" w:rsidRDefault="006F1CB3">
    <w:pPr>
      <w:pStyle w:val="Stopka"/>
      <w:rPr>
        <w:sz w:val="18"/>
        <w:szCs w:val="18"/>
      </w:rPr>
    </w:pPr>
    <w:r w:rsidRPr="006F1CB3">
      <w:pict>
        <v:line id="_x0000_s1025" style="position:absolute;flip:y;z-index:-251658752" from="1.5pt,.95pt" to="482.95pt,1.6pt" strokeweight=".26mm">
          <v:stroke joinstyle="miter"/>
        </v:line>
      </w:pict>
    </w:r>
    <w:r w:rsidR="00104A60">
      <w:rPr>
        <w:sz w:val="18"/>
        <w:szCs w:val="18"/>
      </w:rPr>
      <w:t xml:space="preserve">KRS 0000389656  Sąd Rejonowy dla Wrocławia Fabrycznej we Wrocławiu IX Wydział Gospodarczy Krajowego Rejestru Sądowego </w:t>
    </w:r>
  </w:p>
  <w:p w:rsidR="00104A60" w:rsidRDefault="00104A60">
    <w:pPr>
      <w:pStyle w:val="Stopka"/>
    </w:pPr>
    <w:r>
      <w:rPr>
        <w:sz w:val="18"/>
        <w:szCs w:val="18"/>
      </w:rPr>
      <w:t xml:space="preserve">Kapitał Zakładowy – 1 616 500 zł    NIP 611-271-79-18         REGON 021550827      Tel. 75-75-14-516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DA8" w:rsidRDefault="008A3DA8">
      <w:r>
        <w:separator/>
      </w:r>
    </w:p>
  </w:footnote>
  <w:footnote w:type="continuationSeparator" w:id="1">
    <w:p w:rsidR="008A3DA8" w:rsidRDefault="008A3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668314A"/>
    <w:name w:val="WW8Num1"/>
    <w:lvl w:ilvl="0">
      <w:start w:val="1"/>
      <w:numFmt w:val="lowerLetter"/>
      <w:lvlText w:val="%1)"/>
      <w:lvlJc w:val="left"/>
      <w:pPr>
        <w:tabs>
          <w:tab w:val="num" w:pos="1440"/>
        </w:tabs>
        <w:ind w:left="1440" w:hanging="360"/>
      </w:pPr>
      <w:rPr>
        <w:b w:val="0"/>
      </w:rPr>
    </w:lvl>
  </w:abstractNum>
  <w:abstractNum w:abstractNumId="1">
    <w:nsid w:val="00000002"/>
    <w:multiLevelType w:val="singleLevel"/>
    <w:tmpl w:val="00000002"/>
    <w:name w:val="WW8Num2"/>
    <w:lvl w:ilvl="0">
      <w:start w:val="1"/>
      <w:numFmt w:val="lowerLetter"/>
      <w:lvlText w:val="%1)"/>
      <w:lvlJc w:val="left"/>
      <w:pPr>
        <w:tabs>
          <w:tab w:val="num" w:pos="530"/>
        </w:tabs>
        <w:ind w:left="530" w:hanging="360"/>
      </w:pPr>
      <w:rPr>
        <w:sz w:val="22"/>
      </w:rPr>
    </w:lvl>
  </w:abstractNum>
  <w:abstractNum w:abstractNumId="2">
    <w:nsid w:val="072007FA"/>
    <w:multiLevelType w:val="hybridMultilevel"/>
    <w:tmpl w:val="E6E0A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D6DAF"/>
    <w:multiLevelType w:val="hybridMultilevel"/>
    <w:tmpl w:val="031E03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58A5A63"/>
    <w:multiLevelType w:val="hybridMultilevel"/>
    <w:tmpl w:val="8138B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A036A2"/>
    <w:multiLevelType w:val="hybridMultilevel"/>
    <w:tmpl w:val="A5B455A6"/>
    <w:lvl w:ilvl="0" w:tplc="55EC968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F526CD"/>
    <w:multiLevelType w:val="hybridMultilevel"/>
    <w:tmpl w:val="98BAA696"/>
    <w:lvl w:ilvl="0" w:tplc="D35CF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E3034C"/>
    <w:multiLevelType w:val="hybridMultilevel"/>
    <w:tmpl w:val="B254ADB4"/>
    <w:lvl w:ilvl="0" w:tplc="84565D5A">
      <w:start w:val="1"/>
      <w:numFmt w:val="bullet"/>
      <w:lvlText w:val=""/>
      <w:lvlJc w:val="left"/>
      <w:pPr>
        <w:ind w:left="720" w:hanging="360"/>
      </w:pPr>
      <w:rPr>
        <w:rFonts w:ascii="Symbol" w:eastAsia="Lucida Sans Unicode"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4356E3"/>
    <w:rsid w:val="00000825"/>
    <w:rsid w:val="00021214"/>
    <w:rsid w:val="00032F51"/>
    <w:rsid w:val="000369B7"/>
    <w:rsid w:val="000545DD"/>
    <w:rsid w:val="00060B88"/>
    <w:rsid w:val="00061309"/>
    <w:rsid w:val="000727A5"/>
    <w:rsid w:val="000C7F13"/>
    <w:rsid w:val="000D15BE"/>
    <w:rsid w:val="000D3C11"/>
    <w:rsid w:val="00104A60"/>
    <w:rsid w:val="001247D8"/>
    <w:rsid w:val="00127131"/>
    <w:rsid w:val="0018060D"/>
    <w:rsid w:val="001A5450"/>
    <w:rsid w:val="001B1B95"/>
    <w:rsid w:val="001E35C1"/>
    <w:rsid w:val="001E6AF8"/>
    <w:rsid w:val="002413DE"/>
    <w:rsid w:val="0026026E"/>
    <w:rsid w:val="002A5FBF"/>
    <w:rsid w:val="002B13C2"/>
    <w:rsid w:val="002C5877"/>
    <w:rsid w:val="002D1DD5"/>
    <w:rsid w:val="002D4F3F"/>
    <w:rsid w:val="003014A7"/>
    <w:rsid w:val="00311524"/>
    <w:rsid w:val="00327EA2"/>
    <w:rsid w:val="00332765"/>
    <w:rsid w:val="003331BC"/>
    <w:rsid w:val="00341460"/>
    <w:rsid w:val="00354C87"/>
    <w:rsid w:val="00391349"/>
    <w:rsid w:val="003B070C"/>
    <w:rsid w:val="003B754A"/>
    <w:rsid w:val="003C0F8F"/>
    <w:rsid w:val="003C649C"/>
    <w:rsid w:val="003E78BB"/>
    <w:rsid w:val="00413F0C"/>
    <w:rsid w:val="004356E3"/>
    <w:rsid w:val="004912CC"/>
    <w:rsid w:val="004A1C55"/>
    <w:rsid w:val="004A46A7"/>
    <w:rsid w:val="004C3598"/>
    <w:rsid w:val="004E0B0E"/>
    <w:rsid w:val="004E1944"/>
    <w:rsid w:val="00531597"/>
    <w:rsid w:val="005323E4"/>
    <w:rsid w:val="00547162"/>
    <w:rsid w:val="0056625A"/>
    <w:rsid w:val="00583F45"/>
    <w:rsid w:val="00595801"/>
    <w:rsid w:val="00595F30"/>
    <w:rsid w:val="005A0B81"/>
    <w:rsid w:val="005A5FAE"/>
    <w:rsid w:val="005A6E6B"/>
    <w:rsid w:val="005B7187"/>
    <w:rsid w:val="005D1298"/>
    <w:rsid w:val="005E74D2"/>
    <w:rsid w:val="005F3AF8"/>
    <w:rsid w:val="00631D05"/>
    <w:rsid w:val="0064565C"/>
    <w:rsid w:val="00683D37"/>
    <w:rsid w:val="006854E8"/>
    <w:rsid w:val="006B6A37"/>
    <w:rsid w:val="006E5C7B"/>
    <w:rsid w:val="006F1CB3"/>
    <w:rsid w:val="006F63EB"/>
    <w:rsid w:val="00727BA8"/>
    <w:rsid w:val="0076379D"/>
    <w:rsid w:val="00765B3D"/>
    <w:rsid w:val="007D7A41"/>
    <w:rsid w:val="007F212A"/>
    <w:rsid w:val="007F2C78"/>
    <w:rsid w:val="00816038"/>
    <w:rsid w:val="00847BB4"/>
    <w:rsid w:val="00861FAE"/>
    <w:rsid w:val="00866FC6"/>
    <w:rsid w:val="008A3DA8"/>
    <w:rsid w:val="008B76DB"/>
    <w:rsid w:val="008D35FA"/>
    <w:rsid w:val="00915A6A"/>
    <w:rsid w:val="009259D8"/>
    <w:rsid w:val="00927977"/>
    <w:rsid w:val="0093213D"/>
    <w:rsid w:val="00981843"/>
    <w:rsid w:val="00982A5D"/>
    <w:rsid w:val="009A694C"/>
    <w:rsid w:val="009E6D65"/>
    <w:rsid w:val="009F4E9B"/>
    <w:rsid w:val="009F5C70"/>
    <w:rsid w:val="009F72C4"/>
    <w:rsid w:val="00A42486"/>
    <w:rsid w:val="00A46EBA"/>
    <w:rsid w:val="00A6105C"/>
    <w:rsid w:val="00A74FD1"/>
    <w:rsid w:val="00A77CD9"/>
    <w:rsid w:val="00A86AD9"/>
    <w:rsid w:val="00A93664"/>
    <w:rsid w:val="00AE49FB"/>
    <w:rsid w:val="00B24CD8"/>
    <w:rsid w:val="00B432C3"/>
    <w:rsid w:val="00B54AE0"/>
    <w:rsid w:val="00B6108F"/>
    <w:rsid w:val="00B720A9"/>
    <w:rsid w:val="00B86A1B"/>
    <w:rsid w:val="00BD7A30"/>
    <w:rsid w:val="00BF0483"/>
    <w:rsid w:val="00C103C8"/>
    <w:rsid w:val="00C15C60"/>
    <w:rsid w:val="00C7690B"/>
    <w:rsid w:val="00C968D0"/>
    <w:rsid w:val="00CC4BD5"/>
    <w:rsid w:val="00CD718B"/>
    <w:rsid w:val="00CE554A"/>
    <w:rsid w:val="00D20324"/>
    <w:rsid w:val="00D43F43"/>
    <w:rsid w:val="00D70163"/>
    <w:rsid w:val="00D74468"/>
    <w:rsid w:val="00D8212F"/>
    <w:rsid w:val="00D86234"/>
    <w:rsid w:val="00DB4994"/>
    <w:rsid w:val="00DC0926"/>
    <w:rsid w:val="00DE1760"/>
    <w:rsid w:val="00E33A76"/>
    <w:rsid w:val="00E42D4F"/>
    <w:rsid w:val="00E53775"/>
    <w:rsid w:val="00E71618"/>
    <w:rsid w:val="00E86805"/>
    <w:rsid w:val="00EA0AA2"/>
    <w:rsid w:val="00EA5294"/>
    <w:rsid w:val="00EE2870"/>
    <w:rsid w:val="00EF5235"/>
    <w:rsid w:val="00F060FC"/>
    <w:rsid w:val="00F12730"/>
    <w:rsid w:val="00F318F8"/>
    <w:rsid w:val="00F4033C"/>
    <w:rsid w:val="00F77152"/>
    <w:rsid w:val="00F90186"/>
    <w:rsid w:val="00F93DBF"/>
    <w:rsid w:val="00FA5245"/>
    <w:rsid w:val="00FC00FD"/>
    <w:rsid w:val="00FE0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2C4"/>
    <w:pPr>
      <w:widowControl w:val="0"/>
      <w:suppressAutoHyphens/>
    </w:pPr>
    <w:rPr>
      <w:rFonts w:eastAsia="Lucida Sans Unicode" w:cs="Tahoma"/>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9F72C4"/>
  </w:style>
  <w:style w:type="character" w:customStyle="1" w:styleId="WW-Absatz-Standardschriftart">
    <w:name w:val="WW-Absatz-Standardschriftart"/>
    <w:rsid w:val="009F72C4"/>
  </w:style>
  <w:style w:type="character" w:customStyle="1" w:styleId="WW8Num1z0">
    <w:name w:val="WW8Num1z0"/>
    <w:rsid w:val="009F72C4"/>
    <w:rPr>
      <w:sz w:val="22"/>
    </w:rPr>
  </w:style>
  <w:style w:type="character" w:customStyle="1" w:styleId="Domylnaczcionkaakapitu7">
    <w:name w:val="Domyślna czcionka akapitu7"/>
    <w:rsid w:val="009F72C4"/>
  </w:style>
  <w:style w:type="character" w:customStyle="1" w:styleId="WW-Absatz-Standardschriftart1">
    <w:name w:val="WW-Absatz-Standardschriftart1"/>
    <w:rsid w:val="009F72C4"/>
  </w:style>
  <w:style w:type="character" w:customStyle="1" w:styleId="WW-Absatz-Standardschriftart11">
    <w:name w:val="WW-Absatz-Standardschriftart11"/>
    <w:rsid w:val="009F72C4"/>
  </w:style>
  <w:style w:type="character" w:customStyle="1" w:styleId="WW-Absatz-Standardschriftart111">
    <w:name w:val="WW-Absatz-Standardschriftart111"/>
    <w:rsid w:val="009F72C4"/>
  </w:style>
  <w:style w:type="character" w:customStyle="1" w:styleId="WW-Absatz-Standardschriftart1111">
    <w:name w:val="WW-Absatz-Standardschriftart1111"/>
    <w:rsid w:val="009F72C4"/>
  </w:style>
  <w:style w:type="character" w:customStyle="1" w:styleId="WW-Absatz-Standardschriftart11111">
    <w:name w:val="WW-Absatz-Standardschriftart11111"/>
    <w:rsid w:val="009F72C4"/>
  </w:style>
  <w:style w:type="character" w:customStyle="1" w:styleId="WW-Absatz-Standardschriftart111111">
    <w:name w:val="WW-Absatz-Standardschriftart111111"/>
    <w:rsid w:val="009F72C4"/>
  </w:style>
  <w:style w:type="character" w:customStyle="1" w:styleId="Domylnaczcionkaakapitu6">
    <w:name w:val="Domyślna czcionka akapitu6"/>
    <w:rsid w:val="009F72C4"/>
  </w:style>
  <w:style w:type="character" w:customStyle="1" w:styleId="Domylnaczcionkaakapitu5">
    <w:name w:val="Domyślna czcionka akapitu5"/>
    <w:rsid w:val="009F72C4"/>
  </w:style>
  <w:style w:type="character" w:customStyle="1" w:styleId="WW8Num2z0">
    <w:name w:val="WW8Num2z0"/>
    <w:rsid w:val="009F72C4"/>
    <w:rPr>
      <w:rFonts w:ascii="Symbol" w:hAnsi="Symbol" w:cs="OpenSymbol"/>
    </w:rPr>
  </w:style>
  <w:style w:type="character" w:customStyle="1" w:styleId="Domylnaczcionkaakapitu4">
    <w:name w:val="Domyślna czcionka akapitu4"/>
    <w:rsid w:val="009F72C4"/>
  </w:style>
  <w:style w:type="character" w:customStyle="1" w:styleId="Domylnaczcionkaakapitu3">
    <w:name w:val="Domyślna czcionka akapitu3"/>
    <w:rsid w:val="009F72C4"/>
  </w:style>
  <w:style w:type="character" w:customStyle="1" w:styleId="WW8Num7z0">
    <w:name w:val="WW8Num7z0"/>
    <w:rsid w:val="009F72C4"/>
    <w:rPr>
      <w:rFonts w:ascii="Times New Roman" w:eastAsia="Lucida Sans Unicode" w:hAnsi="Times New Roman" w:cs="Tahoma"/>
    </w:rPr>
  </w:style>
  <w:style w:type="character" w:customStyle="1" w:styleId="WW8Num8z0">
    <w:name w:val="WW8Num8z0"/>
    <w:rsid w:val="009F72C4"/>
    <w:rPr>
      <w:rFonts w:ascii="Times New Roman" w:eastAsia="Lucida Sans Unicode" w:hAnsi="Times New Roman" w:cs="Tahoma"/>
    </w:rPr>
  </w:style>
  <w:style w:type="character" w:customStyle="1" w:styleId="Domylnaczcionkaakapitu2">
    <w:name w:val="Domyślna czcionka akapitu2"/>
    <w:rsid w:val="009F72C4"/>
  </w:style>
  <w:style w:type="character" w:customStyle="1" w:styleId="WW-Absatz-Standardschriftart1111111">
    <w:name w:val="WW-Absatz-Standardschriftart1111111"/>
    <w:rsid w:val="009F72C4"/>
  </w:style>
  <w:style w:type="character" w:customStyle="1" w:styleId="WW-Absatz-Standardschriftart11111111">
    <w:name w:val="WW-Absatz-Standardschriftart11111111"/>
    <w:rsid w:val="009F72C4"/>
  </w:style>
  <w:style w:type="character" w:customStyle="1" w:styleId="WW-Absatz-Standardschriftart111111111">
    <w:name w:val="WW-Absatz-Standardschriftart111111111"/>
    <w:rsid w:val="009F72C4"/>
  </w:style>
  <w:style w:type="character" w:customStyle="1" w:styleId="WW-Absatz-Standardschriftart1111111111">
    <w:name w:val="WW-Absatz-Standardschriftart1111111111"/>
    <w:rsid w:val="009F72C4"/>
  </w:style>
  <w:style w:type="character" w:customStyle="1" w:styleId="WW-Absatz-Standardschriftart11111111111">
    <w:name w:val="WW-Absatz-Standardschriftart11111111111"/>
    <w:rsid w:val="009F72C4"/>
  </w:style>
  <w:style w:type="character" w:customStyle="1" w:styleId="WW-Absatz-Standardschriftart111111111111">
    <w:name w:val="WW-Absatz-Standardschriftart111111111111"/>
    <w:rsid w:val="009F72C4"/>
  </w:style>
  <w:style w:type="character" w:customStyle="1" w:styleId="WW-Absatz-Standardschriftart1111111111111">
    <w:name w:val="WW-Absatz-Standardschriftart1111111111111"/>
    <w:rsid w:val="009F72C4"/>
  </w:style>
  <w:style w:type="character" w:customStyle="1" w:styleId="WW-Absatz-Standardschriftart11111111111111">
    <w:name w:val="WW-Absatz-Standardschriftart11111111111111"/>
    <w:rsid w:val="009F72C4"/>
  </w:style>
  <w:style w:type="character" w:customStyle="1" w:styleId="WW-Absatz-Standardschriftart111111111111111">
    <w:name w:val="WW-Absatz-Standardschriftart111111111111111"/>
    <w:rsid w:val="009F72C4"/>
  </w:style>
  <w:style w:type="character" w:customStyle="1" w:styleId="WW-Absatz-Standardschriftart1111111111111111">
    <w:name w:val="WW-Absatz-Standardschriftart1111111111111111"/>
    <w:rsid w:val="009F72C4"/>
  </w:style>
  <w:style w:type="character" w:customStyle="1" w:styleId="WW-Absatz-Standardschriftart11111111111111111">
    <w:name w:val="WW-Absatz-Standardschriftart11111111111111111"/>
    <w:rsid w:val="009F72C4"/>
  </w:style>
  <w:style w:type="character" w:customStyle="1" w:styleId="WW-Absatz-Standardschriftart111111111111111111">
    <w:name w:val="WW-Absatz-Standardschriftart111111111111111111"/>
    <w:rsid w:val="009F72C4"/>
  </w:style>
  <w:style w:type="character" w:customStyle="1" w:styleId="WW-Absatz-Standardschriftart1111111111111111111">
    <w:name w:val="WW-Absatz-Standardschriftart1111111111111111111"/>
    <w:rsid w:val="009F72C4"/>
  </w:style>
  <w:style w:type="character" w:customStyle="1" w:styleId="WW-Absatz-Standardschriftart11111111111111111111">
    <w:name w:val="WW-Absatz-Standardschriftart11111111111111111111"/>
    <w:rsid w:val="009F72C4"/>
  </w:style>
  <w:style w:type="character" w:customStyle="1" w:styleId="WW-Absatz-Standardschriftart111111111111111111111">
    <w:name w:val="WW-Absatz-Standardschriftart111111111111111111111"/>
    <w:rsid w:val="009F72C4"/>
  </w:style>
  <w:style w:type="character" w:customStyle="1" w:styleId="WW-Absatz-Standardschriftart1111111111111111111111">
    <w:name w:val="WW-Absatz-Standardschriftart1111111111111111111111"/>
    <w:rsid w:val="009F72C4"/>
  </w:style>
  <w:style w:type="character" w:customStyle="1" w:styleId="WW-Absatz-Standardschriftart11111111111111111111111">
    <w:name w:val="WW-Absatz-Standardschriftart11111111111111111111111"/>
    <w:rsid w:val="009F72C4"/>
  </w:style>
  <w:style w:type="character" w:customStyle="1" w:styleId="Domylnaczcionkaakapitu1">
    <w:name w:val="Domyślna czcionka akapitu1"/>
    <w:rsid w:val="009F72C4"/>
  </w:style>
  <w:style w:type="character" w:customStyle="1" w:styleId="Symbolewypunktowania">
    <w:name w:val="Symbole wypunktowania"/>
    <w:rsid w:val="009F72C4"/>
    <w:rPr>
      <w:rFonts w:ascii="OpenSymbol" w:eastAsia="OpenSymbol" w:hAnsi="OpenSymbol" w:cs="OpenSymbol"/>
    </w:rPr>
  </w:style>
  <w:style w:type="character" w:customStyle="1" w:styleId="Znakinumeracji">
    <w:name w:val="Znaki numeracji"/>
    <w:rsid w:val="009F72C4"/>
  </w:style>
  <w:style w:type="character" w:customStyle="1" w:styleId="luchili">
    <w:name w:val="luc_hili"/>
    <w:basedOn w:val="Domylnaczcionkaakapitu7"/>
    <w:rsid w:val="009F72C4"/>
  </w:style>
  <w:style w:type="paragraph" w:customStyle="1" w:styleId="Nagwek7">
    <w:name w:val="Nagłówek7"/>
    <w:basedOn w:val="Normalny"/>
    <w:next w:val="Tekstpodstawowy"/>
    <w:rsid w:val="009F72C4"/>
    <w:pPr>
      <w:keepNext/>
      <w:spacing w:before="240" w:after="120"/>
    </w:pPr>
    <w:rPr>
      <w:rFonts w:ascii="Arial" w:hAnsi="Arial" w:cs="Mangal"/>
      <w:sz w:val="28"/>
      <w:szCs w:val="28"/>
    </w:rPr>
  </w:style>
  <w:style w:type="paragraph" w:styleId="Tekstpodstawowy">
    <w:name w:val="Body Text"/>
    <w:basedOn w:val="Normalny"/>
    <w:rsid w:val="009F72C4"/>
    <w:pPr>
      <w:spacing w:after="120"/>
    </w:pPr>
  </w:style>
  <w:style w:type="paragraph" w:styleId="Lista">
    <w:name w:val="List"/>
    <w:basedOn w:val="Tekstpodstawowy"/>
    <w:rsid w:val="009F72C4"/>
  </w:style>
  <w:style w:type="paragraph" w:styleId="Legenda">
    <w:name w:val="caption"/>
    <w:basedOn w:val="Normalny"/>
    <w:qFormat/>
    <w:rsid w:val="009F72C4"/>
    <w:pPr>
      <w:suppressLineNumbers/>
      <w:spacing w:before="120" w:after="120"/>
    </w:pPr>
    <w:rPr>
      <w:rFonts w:cs="Mangal"/>
      <w:i/>
      <w:iCs/>
    </w:rPr>
  </w:style>
  <w:style w:type="paragraph" w:customStyle="1" w:styleId="Indeks">
    <w:name w:val="Indeks"/>
    <w:basedOn w:val="Normalny"/>
    <w:rsid w:val="009F72C4"/>
    <w:pPr>
      <w:suppressLineNumbers/>
    </w:pPr>
  </w:style>
  <w:style w:type="paragraph" w:styleId="Nagwek">
    <w:name w:val="header"/>
    <w:basedOn w:val="Normalny"/>
    <w:next w:val="Tekstpodstawowy"/>
    <w:rsid w:val="009F72C4"/>
    <w:pPr>
      <w:keepNext/>
      <w:spacing w:before="240" w:after="120"/>
    </w:pPr>
    <w:rPr>
      <w:rFonts w:ascii="Arial" w:hAnsi="Arial" w:cs="Mangal"/>
      <w:sz w:val="28"/>
      <w:szCs w:val="28"/>
    </w:rPr>
  </w:style>
  <w:style w:type="paragraph" w:customStyle="1" w:styleId="Nagwek6">
    <w:name w:val="Nagłówek6"/>
    <w:basedOn w:val="Normalny"/>
    <w:next w:val="Tekstpodstawowy"/>
    <w:rsid w:val="009F72C4"/>
    <w:pPr>
      <w:keepNext/>
      <w:spacing w:before="240" w:after="120"/>
    </w:pPr>
    <w:rPr>
      <w:rFonts w:ascii="Arial" w:eastAsia="Arial Unicode MS" w:hAnsi="Arial" w:cs="Mangal"/>
      <w:sz w:val="28"/>
      <w:szCs w:val="28"/>
    </w:rPr>
  </w:style>
  <w:style w:type="paragraph" w:customStyle="1" w:styleId="Legenda1">
    <w:name w:val="Legenda1"/>
    <w:basedOn w:val="Normalny"/>
    <w:rsid w:val="009F72C4"/>
    <w:pPr>
      <w:suppressLineNumbers/>
      <w:spacing w:before="120" w:after="120"/>
    </w:pPr>
    <w:rPr>
      <w:rFonts w:cs="Mangal"/>
      <w:i/>
      <w:iCs/>
    </w:rPr>
  </w:style>
  <w:style w:type="paragraph" w:customStyle="1" w:styleId="Nagwek5">
    <w:name w:val="Nagłówek5"/>
    <w:basedOn w:val="Normalny"/>
    <w:next w:val="Tekstpodstawowy"/>
    <w:rsid w:val="009F72C4"/>
    <w:pPr>
      <w:keepNext/>
      <w:spacing w:before="240" w:after="120"/>
    </w:pPr>
    <w:rPr>
      <w:rFonts w:ascii="Arial" w:eastAsia="SimSun" w:hAnsi="Arial" w:cs="Mangal"/>
      <w:sz w:val="28"/>
      <w:szCs w:val="28"/>
    </w:rPr>
  </w:style>
  <w:style w:type="paragraph" w:customStyle="1" w:styleId="Podpis5">
    <w:name w:val="Podpis5"/>
    <w:basedOn w:val="Normalny"/>
    <w:rsid w:val="009F72C4"/>
    <w:pPr>
      <w:suppressLineNumbers/>
      <w:spacing w:before="120" w:after="120"/>
    </w:pPr>
    <w:rPr>
      <w:rFonts w:cs="Mangal"/>
      <w:i/>
      <w:iCs/>
    </w:rPr>
  </w:style>
  <w:style w:type="paragraph" w:customStyle="1" w:styleId="Nagwek4">
    <w:name w:val="Nagłówek4"/>
    <w:basedOn w:val="Normalny"/>
    <w:next w:val="Tekstpodstawowy"/>
    <w:rsid w:val="009F72C4"/>
    <w:pPr>
      <w:keepNext/>
      <w:spacing w:before="240" w:after="120"/>
    </w:pPr>
    <w:rPr>
      <w:rFonts w:ascii="Arial" w:hAnsi="Arial"/>
      <w:sz w:val="28"/>
      <w:szCs w:val="28"/>
    </w:rPr>
  </w:style>
  <w:style w:type="paragraph" w:customStyle="1" w:styleId="Podpis4">
    <w:name w:val="Podpis4"/>
    <w:basedOn w:val="Normalny"/>
    <w:rsid w:val="009F72C4"/>
    <w:pPr>
      <w:suppressLineNumbers/>
      <w:spacing w:before="120" w:after="120"/>
    </w:pPr>
    <w:rPr>
      <w:i/>
      <w:iCs/>
    </w:rPr>
  </w:style>
  <w:style w:type="paragraph" w:customStyle="1" w:styleId="Nagwek3">
    <w:name w:val="Nagłówek3"/>
    <w:basedOn w:val="Normalny"/>
    <w:next w:val="Tekstpodstawowy"/>
    <w:rsid w:val="009F72C4"/>
    <w:pPr>
      <w:keepNext/>
      <w:spacing w:before="240" w:after="120"/>
    </w:pPr>
    <w:rPr>
      <w:rFonts w:ascii="Arial" w:eastAsia="SimSun" w:hAnsi="Arial" w:cs="Mangal"/>
      <w:sz w:val="28"/>
      <w:szCs w:val="28"/>
    </w:rPr>
  </w:style>
  <w:style w:type="paragraph" w:customStyle="1" w:styleId="Podpis3">
    <w:name w:val="Podpis3"/>
    <w:basedOn w:val="Normalny"/>
    <w:rsid w:val="009F72C4"/>
    <w:pPr>
      <w:suppressLineNumbers/>
      <w:spacing w:before="120" w:after="120"/>
    </w:pPr>
    <w:rPr>
      <w:rFonts w:cs="Mangal"/>
      <w:i/>
      <w:iCs/>
    </w:rPr>
  </w:style>
  <w:style w:type="paragraph" w:customStyle="1" w:styleId="Nagwek2">
    <w:name w:val="Nagłówek2"/>
    <w:basedOn w:val="Normalny"/>
    <w:next w:val="Tekstpodstawowy"/>
    <w:rsid w:val="009F72C4"/>
    <w:pPr>
      <w:keepNext/>
      <w:spacing w:before="240" w:after="120"/>
    </w:pPr>
    <w:rPr>
      <w:rFonts w:ascii="Arial" w:hAnsi="Arial"/>
      <w:sz w:val="28"/>
      <w:szCs w:val="28"/>
    </w:rPr>
  </w:style>
  <w:style w:type="paragraph" w:customStyle="1" w:styleId="Podpis2">
    <w:name w:val="Podpis2"/>
    <w:basedOn w:val="Normalny"/>
    <w:rsid w:val="009F72C4"/>
    <w:pPr>
      <w:suppressLineNumbers/>
      <w:spacing w:before="120" w:after="120"/>
    </w:pPr>
    <w:rPr>
      <w:i/>
      <w:iCs/>
    </w:rPr>
  </w:style>
  <w:style w:type="paragraph" w:customStyle="1" w:styleId="Nagwek1">
    <w:name w:val="Nagłówek1"/>
    <w:basedOn w:val="Normalny"/>
    <w:next w:val="Tekstpodstawowy"/>
    <w:rsid w:val="009F72C4"/>
    <w:pPr>
      <w:keepNext/>
      <w:spacing w:before="240" w:after="120"/>
    </w:pPr>
    <w:rPr>
      <w:rFonts w:ascii="Arial" w:hAnsi="Arial"/>
      <w:sz w:val="28"/>
      <w:szCs w:val="28"/>
    </w:rPr>
  </w:style>
  <w:style w:type="paragraph" w:customStyle="1" w:styleId="Podpis1">
    <w:name w:val="Podpis1"/>
    <w:basedOn w:val="Normalny"/>
    <w:rsid w:val="009F72C4"/>
    <w:pPr>
      <w:suppressLineNumbers/>
      <w:spacing w:before="120" w:after="120"/>
    </w:pPr>
    <w:rPr>
      <w:rFonts w:cs="Mangal"/>
      <w:i/>
      <w:iCs/>
    </w:rPr>
  </w:style>
  <w:style w:type="paragraph" w:styleId="Stopka">
    <w:name w:val="footer"/>
    <w:basedOn w:val="Normalny"/>
    <w:rsid w:val="009F72C4"/>
    <w:pPr>
      <w:suppressLineNumbers/>
      <w:tabs>
        <w:tab w:val="center" w:pos="4819"/>
        <w:tab w:val="right" w:pos="9638"/>
      </w:tabs>
    </w:pPr>
  </w:style>
  <w:style w:type="paragraph" w:customStyle="1" w:styleId="Zawartotabeli">
    <w:name w:val="Zawartość tabeli"/>
    <w:basedOn w:val="Normalny"/>
    <w:rsid w:val="009F72C4"/>
    <w:pPr>
      <w:suppressLineNumbers/>
    </w:pPr>
  </w:style>
  <w:style w:type="paragraph" w:customStyle="1" w:styleId="Nagwektabeli">
    <w:name w:val="Nagłówek tabeli"/>
    <w:basedOn w:val="Zawartotabeli"/>
    <w:rsid w:val="009F72C4"/>
    <w:pPr>
      <w:jc w:val="center"/>
    </w:pPr>
    <w:rPr>
      <w:b/>
      <w:bCs/>
    </w:rPr>
  </w:style>
  <w:style w:type="paragraph" w:customStyle="1" w:styleId="Akapitzlist1">
    <w:name w:val="Akapit z listą1"/>
    <w:basedOn w:val="Normalny"/>
    <w:rsid w:val="009F72C4"/>
    <w:pPr>
      <w:widowControl/>
      <w:suppressAutoHyphens w:val="0"/>
      <w:spacing w:after="200" w:line="276" w:lineRule="auto"/>
      <w:ind w:left="720"/>
    </w:pPr>
    <w:rPr>
      <w:rFonts w:ascii="Calibri" w:eastAsia="Times New Roman" w:hAnsi="Calibri" w:cs="Times New Roman"/>
      <w:sz w:val="22"/>
      <w:szCs w:val="22"/>
      <w:lang w:bidi="ar-SA"/>
    </w:rPr>
  </w:style>
  <w:style w:type="paragraph" w:styleId="Akapitzlist">
    <w:name w:val="List Paragraph"/>
    <w:basedOn w:val="Normalny"/>
    <w:uiPriority w:val="34"/>
    <w:qFormat/>
    <w:rsid w:val="00583F45"/>
    <w:pPr>
      <w:ind w:left="720"/>
      <w:contextualSpacing/>
    </w:pPr>
    <w:rPr>
      <w:rFonts w:cs="Mangal"/>
      <w:szCs w:val="21"/>
    </w:rPr>
  </w:style>
  <w:style w:type="paragraph" w:styleId="Tekstdymka">
    <w:name w:val="Balloon Text"/>
    <w:basedOn w:val="Normalny"/>
    <w:link w:val="TekstdymkaZnak"/>
    <w:uiPriority w:val="99"/>
    <w:semiHidden/>
    <w:unhideWhenUsed/>
    <w:rsid w:val="002D4F3F"/>
    <w:rPr>
      <w:rFonts w:ascii="Tahoma" w:hAnsi="Tahoma" w:cs="Mangal"/>
      <w:sz w:val="16"/>
      <w:szCs w:val="14"/>
    </w:rPr>
  </w:style>
  <w:style w:type="character" w:customStyle="1" w:styleId="TekstdymkaZnak">
    <w:name w:val="Tekst dymka Znak"/>
    <w:basedOn w:val="Domylnaczcionkaakapitu"/>
    <w:link w:val="Tekstdymka"/>
    <w:uiPriority w:val="99"/>
    <w:semiHidden/>
    <w:rsid w:val="002D4F3F"/>
    <w:rPr>
      <w:rFonts w:ascii="Tahoma" w:eastAsia="Lucida Sans Unicode" w:hAnsi="Tahoma" w:cs="Mangal"/>
      <w:kern w:val="1"/>
      <w:sz w:val="16"/>
      <w:szCs w:val="14"/>
      <w:lang w:eastAsia="zh-CN" w:bidi="hi-IN"/>
    </w:rPr>
  </w:style>
  <w:style w:type="table" w:styleId="Tabela-Siatka">
    <w:name w:val="Table Grid"/>
    <w:basedOn w:val="Standardowy"/>
    <w:uiPriority w:val="59"/>
    <w:rsid w:val="004E1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6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Gminny System Wodociągów i Kanalizacji „Kamienica”</vt:lpstr>
    </vt:vector>
  </TitlesOfParts>
  <Company>Hewlett-Packard Company</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System Wodociągów i Kanalizacji „Kamienica”</dc:title>
  <dc:creator>.</dc:creator>
  <cp:lastModifiedBy>hp</cp:lastModifiedBy>
  <cp:revision>2</cp:revision>
  <cp:lastPrinted>2016-03-14T13:09:00Z</cp:lastPrinted>
  <dcterms:created xsi:type="dcterms:W3CDTF">2016-05-04T08:05:00Z</dcterms:created>
  <dcterms:modified xsi:type="dcterms:W3CDTF">2016-05-04T08:05:00Z</dcterms:modified>
</cp:coreProperties>
</file>